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47819" w14:textId="01CC8D5A" w:rsidR="003447C9" w:rsidRDefault="003447C9" w:rsidP="003447C9">
      <w:pPr>
        <w:spacing w:after="0" w:line="240" w:lineRule="auto"/>
        <w:rPr>
          <w:rFonts w:ascii="Arial" w:eastAsia="Times New Roman" w:hAnsi="Arial" w:cs="Arial"/>
          <w:color w:val="000000"/>
          <w:kern w:val="0"/>
          <w14:ligatures w14:val="none"/>
        </w:rPr>
      </w:pPr>
      <w:r w:rsidRPr="003447C9">
        <w:rPr>
          <w:rFonts w:ascii="Arial" w:eastAsia="Times New Roman" w:hAnsi="Arial" w:cs="Arial"/>
          <w:color w:val="000000"/>
          <w:kern w:val="0"/>
          <w14:ligatures w14:val="none"/>
        </w:rPr>
        <w:t>[</w:t>
      </w:r>
      <w:r>
        <w:rPr>
          <w:rFonts w:ascii="Arial" w:eastAsia="Times New Roman" w:hAnsi="Arial" w:cs="Arial"/>
          <w:color w:val="000000"/>
          <w:kern w:val="0"/>
          <w14:ligatures w14:val="none"/>
        </w:rPr>
        <w:t>Date</w:t>
      </w:r>
      <w:r w:rsidRPr="003447C9">
        <w:rPr>
          <w:rFonts w:ascii="Arial" w:eastAsia="Times New Roman" w:hAnsi="Arial" w:cs="Arial"/>
          <w:color w:val="000000"/>
          <w:kern w:val="0"/>
          <w14:ligatures w14:val="none"/>
        </w:rPr>
        <w:t>]</w:t>
      </w:r>
    </w:p>
    <w:p w14:paraId="79D1B2FB" w14:textId="77777777" w:rsidR="003447C9" w:rsidRDefault="003447C9" w:rsidP="003447C9">
      <w:pPr>
        <w:spacing w:after="0" w:line="240" w:lineRule="auto"/>
        <w:rPr>
          <w:rFonts w:ascii="Arial" w:eastAsia="Times New Roman" w:hAnsi="Arial" w:cs="Arial"/>
          <w:color w:val="000000"/>
          <w:kern w:val="0"/>
          <w14:ligatures w14:val="none"/>
        </w:rPr>
      </w:pPr>
    </w:p>
    <w:p w14:paraId="21B0A496" w14:textId="67420270" w:rsidR="003447C9" w:rsidRPr="003447C9" w:rsidRDefault="003447C9" w:rsidP="003447C9">
      <w:pPr>
        <w:spacing w:after="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Bob Anderson, Executive Director</w:t>
      </w:r>
      <w:r w:rsidRPr="003447C9">
        <w:rPr>
          <w:rFonts w:ascii="Arial" w:eastAsia="Times New Roman" w:hAnsi="Arial" w:cs="Arial"/>
          <w:color w:val="000000"/>
          <w:kern w:val="0"/>
          <w14:ligatures w14:val="none"/>
        </w:rPr>
        <w:br/>
        <w:t>Mississippi Department of Human Services</w:t>
      </w:r>
      <w:r w:rsidRPr="003447C9">
        <w:rPr>
          <w:rFonts w:ascii="Arial" w:eastAsia="Times New Roman" w:hAnsi="Arial" w:cs="Arial"/>
          <w:color w:val="000000"/>
          <w:kern w:val="0"/>
          <w14:ligatures w14:val="none"/>
        </w:rPr>
        <w:br/>
        <w:t>PO Box 352</w:t>
      </w:r>
    </w:p>
    <w:p w14:paraId="10A6E3EA" w14:textId="77777777" w:rsidR="003447C9" w:rsidRPr="003447C9" w:rsidRDefault="003447C9" w:rsidP="003447C9">
      <w:pPr>
        <w:spacing w:after="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Jackson, MS 39205</w:t>
      </w:r>
    </w:p>
    <w:p w14:paraId="6D823E2E"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b/>
          <w:bCs/>
          <w:color w:val="000000"/>
          <w:kern w:val="0"/>
          <w14:ligatures w14:val="none"/>
        </w:rPr>
        <w:t>Subject:</w:t>
      </w:r>
      <w:r w:rsidRPr="003447C9">
        <w:rPr>
          <w:rFonts w:ascii="Arial" w:eastAsia="Times New Roman" w:hAnsi="Arial" w:cs="Arial"/>
          <w:color w:val="000000"/>
          <w:kern w:val="0"/>
          <w14:ligatures w14:val="none"/>
        </w:rPr>
        <w:t xml:space="preserve"> Urgent Request to Use TANF Funds to Sustain the Child Care Payment Program</w:t>
      </w:r>
    </w:p>
    <w:p w14:paraId="38985110"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Dear Director Anderson,</w:t>
      </w:r>
    </w:p>
    <w:p w14:paraId="466AB172"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 xml:space="preserve">As a Mississippi </w:t>
      </w:r>
      <w:proofErr w:type="gramStart"/>
      <w:r w:rsidRPr="003447C9">
        <w:rPr>
          <w:rFonts w:ascii="Arial" w:eastAsia="Times New Roman" w:hAnsi="Arial" w:cs="Arial"/>
          <w:color w:val="000000"/>
          <w:kern w:val="0"/>
          <w14:ligatures w14:val="none"/>
        </w:rPr>
        <w:t>child care</w:t>
      </w:r>
      <w:proofErr w:type="gramEnd"/>
      <w:r w:rsidRPr="003447C9">
        <w:rPr>
          <w:rFonts w:ascii="Arial" w:eastAsia="Times New Roman" w:hAnsi="Arial" w:cs="Arial"/>
          <w:color w:val="000000"/>
          <w:kern w:val="0"/>
          <w14:ligatures w14:val="none"/>
        </w:rPr>
        <w:t xml:space="preserve"> provider, I am writing with deep concern regarding the recent changes to the Child Care Payment Program (CCPP), specifically the temporary hold on new applications and redeterminations that began April 1, 2025.</w:t>
      </w:r>
    </w:p>
    <w:p w14:paraId="06264C11"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 xml:space="preserve">This sudden change, with minimal notice to providers or families, is causing significant hardship for working parents and threatens the financial stability of </w:t>
      </w:r>
      <w:proofErr w:type="gramStart"/>
      <w:r w:rsidRPr="003447C9">
        <w:rPr>
          <w:rFonts w:ascii="Arial" w:eastAsia="Times New Roman" w:hAnsi="Arial" w:cs="Arial"/>
          <w:color w:val="000000"/>
          <w:kern w:val="0"/>
          <w14:ligatures w14:val="none"/>
        </w:rPr>
        <w:t>child care</w:t>
      </w:r>
      <w:proofErr w:type="gramEnd"/>
      <w:r w:rsidRPr="003447C9">
        <w:rPr>
          <w:rFonts w:ascii="Arial" w:eastAsia="Times New Roman" w:hAnsi="Arial" w:cs="Arial"/>
          <w:color w:val="000000"/>
          <w:kern w:val="0"/>
          <w14:ligatures w14:val="none"/>
        </w:rPr>
        <w:t xml:space="preserve"> centers across our state. Families not falling into the six narrow eligibility categories are being denied access to essential </w:t>
      </w:r>
      <w:proofErr w:type="gramStart"/>
      <w:r w:rsidRPr="003447C9">
        <w:rPr>
          <w:rFonts w:ascii="Arial" w:eastAsia="Times New Roman" w:hAnsi="Arial" w:cs="Arial"/>
          <w:color w:val="000000"/>
          <w:kern w:val="0"/>
          <w14:ligatures w14:val="none"/>
        </w:rPr>
        <w:t>child care</w:t>
      </w:r>
      <w:proofErr w:type="gramEnd"/>
      <w:r w:rsidRPr="003447C9">
        <w:rPr>
          <w:rFonts w:ascii="Arial" w:eastAsia="Times New Roman" w:hAnsi="Arial" w:cs="Arial"/>
          <w:color w:val="000000"/>
          <w:kern w:val="0"/>
          <w14:ligatures w14:val="none"/>
        </w:rPr>
        <w:t>, and many are now facing impossible choices—leave their jobs or leave their children without safe, quality care.</w:t>
      </w:r>
    </w:p>
    <w:p w14:paraId="0640E000"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We believe this crisis is preventable.</w:t>
      </w:r>
    </w:p>
    <w:p w14:paraId="01DE1FD8"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Mississippi has a surplus of Temporary Assistance for Needy Families (TANF) funds that could be used—lawfully and effectively—to maintain CCPP services at current levels. Other states have done this. Mississippi can too. We urge MDHS to:</w:t>
      </w:r>
    </w:p>
    <w:p w14:paraId="41784BA7" w14:textId="77777777" w:rsidR="003447C9" w:rsidRPr="003447C9" w:rsidRDefault="003447C9" w:rsidP="003447C9">
      <w:pPr>
        <w:numPr>
          <w:ilvl w:val="0"/>
          <w:numId w:val="1"/>
        </w:numPr>
        <w:spacing w:before="240" w:after="0" w:line="240" w:lineRule="auto"/>
        <w:textAlignment w:val="baseline"/>
        <w:rPr>
          <w:rFonts w:ascii="Arial" w:eastAsia="Times New Roman" w:hAnsi="Arial" w:cs="Arial"/>
          <w:color w:val="000000"/>
          <w:kern w:val="0"/>
          <w14:ligatures w14:val="none"/>
        </w:rPr>
      </w:pPr>
      <w:r w:rsidRPr="003447C9">
        <w:rPr>
          <w:rFonts w:ascii="Arial" w:eastAsia="Times New Roman" w:hAnsi="Arial" w:cs="Arial"/>
          <w:color w:val="000000"/>
          <w:kern w:val="0"/>
          <w14:ligatures w14:val="none"/>
        </w:rPr>
        <w:t>Immediately lift the hold on new and renewing CCPP applications.</w:t>
      </w:r>
      <w:r w:rsidRPr="003447C9">
        <w:rPr>
          <w:rFonts w:ascii="Arial" w:eastAsia="Times New Roman" w:hAnsi="Arial" w:cs="Arial"/>
          <w:color w:val="000000"/>
          <w:kern w:val="0"/>
          <w14:ligatures w14:val="none"/>
        </w:rPr>
        <w:br/>
      </w:r>
      <w:r w:rsidRPr="003447C9">
        <w:rPr>
          <w:rFonts w:ascii="Arial" w:eastAsia="Times New Roman" w:hAnsi="Arial" w:cs="Arial"/>
          <w:color w:val="000000"/>
          <w:kern w:val="0"/>
          <w14:ligatures w14:val="none"/>
        </w:rPr>
        <w:br/>
      </w:r>
    </w:p>
    <w:p w14:paraId="3EFB29A0" w14:textId="77777777" w:rsidR="003447C9" w:rsidRPr="003447C9" w:rsidRDefault="003447C9" w:rsidP="003447C9">
      <w:pPr>
        <w:numPr>
          <w:ilvl w:val="0"/>
          <w:numId w:val="1"/>
        </w:numPr>
        <w:spacing w:after="0" w:line="240" w:lineRule="auto"/>
        <w:textAlignment w:val="baseline"/>
        <w:rPr>
          <w:rFonts w:ascii="Arial" w:eastAsia="Times New Roman" w:hAnsi="Arial" w:cs="Arial"/>
          <w:color w:val="000000"/>
          <w:kern w:val="0"/>
          <w14:ligatures w14:val="none"/>
        </w:rPr>
      </w:pPr>
      <w:r w:rsidRPr="003447C9">
        <w:rPr>
          <w:rFonts w:ascii="Arial" w:eastAsia="Times New Roman" w:hAnsi="Arial" w:cs="Arial"/>
          <w:color w:val="000000"/>
          <w:kern w:val="0"/>
          <w14:ligatures w14:val="none"/>
        </w:rPr>
        <w:t>Allocate additional TANF funds to fully support the program’s current enrollment.</w:t>
      </w:r>
      <w:r w:rsidRPr="003447C9">
        <w:rPr>
          <w:rFonts w:ascii="Arial" w:eastAsia="Times New Roman" w:hAnsi="Arial" w:cs="Arial"/>
          <w:color w:val="000000"/>
          <w:kern w:val="0"/>
          <w14:ligatures w14:val="none"/>
        </w:rPr>
        <w:br/>
      </w:r>
      <w:r w:rsidRPr="003447C9">
        <w:rPr>
          <w:rFonts w:ascii="Arial" w:eastAsia="Times New Roman" w:hAnsi="Arial" w:cs="Arial"/>
          <w:color w:val="000000"/>
          <w:kern w:val="0"/>
          <w14:ligatures w14:val="none"/>
        </w:rPr>
        <w:br/>
      </w:r>
    </w:p>
    <w:p w14:paraId="4478B571" w14:textId="77777777" w:rsidR="003447C9" w:rsidRPr="003447C9" w:rsidRDefault="003447C9" w:rsidP="003447C9">
      <w:pPr>
        <w:numPr>
          <w:ilvl w:val="0"/>
          <w:numId w:val="1"/>
        </w:numPr>
        <w:spacing w:after="240" w:line="240" w:lineRule="auto"/>
        <w:textAlignment w:val="baseline"/>
        <w:rPr>
          <w:rFonts w:ascii="Arial" w:eastAsia="Times New Roman" w:hAnsi="Arial" w:cs="Arial"/>
          <w:color w:val="000000"/>
          <w:kern w:val="0"/>
          <w14:ligatures w14:val="none"/>
        </w:rPr>
      </w:pPr>
      <w:r w:rsidRPr="003447C9">
        <w:rPr>
          <w:rFonts w:ascii="Arial" w:eastAsia="Times New Roman" w:hAnsi="Arial" w:cs="Arial"/>
          <w:color w:val="000000"/>
          <w:kern w:val="0"/>
          <w14:ligatures w14:val="none"/>
        </w:rPr>
        <w:t>Increase transparency by clearly and proactively communicating with all affected families.</w:t>
      </w:r>
      <w:r w:rsidRPr="003447C9">
        <w:rPr>
          <w:rFonts w:ascii="Arial" w:eastAsia="Times New Roman" w:hAnsi="Arial" w:cs="Arial"/>
          <w:color w:val="000000"/>
          <w:kern w:val="0"/>
          <w14:ligatures w14:val="none"/>
        </w:rPr>
        <w:br/>
      </w:r>
      <w:r w:rsidRPr="003447C9">
        <w:rPr>
          <w:rFonts w:ascii="Arial" w:eastAsia="Times New Roman" w:hAnsi="Arial" w:cs="Arial"/>
          <w:color w:val="000000"/>
          <w:kern w:val="0"/>
          <w14:ligatures w14:val="none"/>
        </w:rPr>
        <w:br/>
      </w:r>
    </w:p>
    <w:p w14:paraId="65D5937B" w14:textId="77777777" w:rsidR="003447C9" w:rsidRPr="003447C9" w:rsidRDefault="003447C9" w:rsidP="003447C9">
      <w:pPr>
        <w:spacing w:before="240" w:after="240" w:line="240" w:lineRule="auto"/>
        <w:rPr>
          <w:rFonts w:ascii="Times New Roman" w:eastAsia="Times New Roman" w:hAnsi="Times New Roman" w:cs="Times New Roman"/>
          <w:kern w:val="0"/>
          <w:sz w:val="24"/>
          <w:szCs w:val="24"/>
          <w14:ligatures w14:val="none"/>
        </w:rPr>
      </w:pPr>
      <w:r w:rsidRPr="003447C9">
        <w:rPr>
          <w:rFonts w:ascii="Arial" w:eastAsia="Times New Roman" w:hAnsi="Arial" w:cs="Arial"/>
          <w:color w:val="000000"/>
          <w:kern w:val="0"/>
          <w14:ligatures w14:val="none"/>
        </w:rPr>
        <w:t xml:space="preserve">We ask that you act with urgency. </w:t>
      </w:r>
      <w:proofErr w:type="gramStart"/>
      <w:r w:rsidRPr="003447C9">
        <w:rPr>
          <w:rFonts w:ascii="Arial" w:eastAsia="Times New Roman" w:hAnsi="Arial" w:cs="Arial"/>
          <w:color w:val="000000"/>
          <w:kern w:val="0"/>
          <w14:ligatures w14:val="none"/>
        </w:rPr>
        <w:t>Child care</w:t>
      </w:r>
      <w:proofErr w:type="gramEnd"/>
      <w:r w:rsidRPr="003447C9">
        <w:rPr>
          <w:rFonts w:ascii="Arial" w:eastAsia="Times New Roman" w:hAnsi="Arial" w:cs="Arial"/>
          <w:color w:val="000000"/>
          <w:kern w:val="0"/>
          <w14:ligatures w14:val="none"/>
        </w:rPr>
        <w:t xml:space="preserve"> is not a luxury. It is a cornerstone of family stability and workforce participation. Please do what is right and within your power to protect Mississippi’s children, parents, and providers.</w:t>
      </w:r>
    </w:p>
    <w:p w14:paraId="7B3F5F5B" w14:textId="4D87B0F2" w:rsidR="008C2BA1" w:rsidRDefault="003447C9" w:rsidP="003447C9">
      <w:r w:rsidRPr="003447C9">
        <w:rPr>
          <w:rFonts w:ascii="Arial" w:eastAsia="Times New Roman" w:hAnsi="Arial" w:cs="Arial"/>
          <w:color w:val="000000"/>
          <w:kern w:val="0"/>
          <w14:ligatures w14:val="none"/>
        </w:rPr>
        <w:t>Sincerely,</w:t>
      </w:r>
      <w:r w:rsidRPr="003447C9">
        <w:rPr>
          <w:rFonts w:ascii="Arial" w:eastAsia="Times New Roman" w:hAnsi="Arial" w:cs="Arial"/>
          <w:color w:val="000000"/>
          <w:kern w:val="0"/>
          <w14:ligatures w14:val="none"/>
        </w:rPr>
        <w:br/>
        <w:t xml:space="preserve"> [Your Full Name]</w:t>
      </w:r>
      <w:r w:rsidRPr="003447C9">
        <w:rPr>
          <w:rFonts w:ascii="Arial" w:eastAsia="Times New Roman" w:hAnsi="Arial" w:cs="Arial"/>
          <w:color w:val="000000"/>
          <w:kern w:val="0"/>
          <w14:ligatures w14:val="none"/>
        </w:rPr>
        <w:br/>
        <w:t xml:space="preserve"> [Your Center Name or Title]</w:t>
      </w:r>
      <w:r w:rsidRPr="003447C9">
        <w:rPr>
          <w:rFonts w:ascii="Arial" w:eastAsia="Times New Roman" w:hAnsi="Arial" w:cs="Arial"/>
          <w:color w:val="000000"/>
          <w:kern w:val="0"/>
          <w14:ligatures w14:val="none"/>
        </w:rPr>
        <w:br/>
        <w:t xml:space="preserve"> [City, MS]</w:t>
      </w:r>
      <w:r w:rsidRPr="003447C9">
        <w:rPr>
          <w:rFonts w:ascii="Arial" w:eastAsia="Times New Roman" w:hAnsi="Arial" w:cs="Arial"/>
          <w:color w:val="000000"/>
          <w:kern w:val="0"/>
          <w14:ligatures w14:val="none"/>
        </w:rPr>
        <w:br/>
        <w:t xml:space="preserve"> [Contact Info]</w:t>
      </w:r>
    </w:p>
    <w:sectPr w:rsidR="008C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D683A"/>
    <w:multiLevelType w:val="multilevel"/>
    <w:tmpl w:val="7FC2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77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C9"/>
    <w:rsid w:val="003447C9"/>
    <w:rsid w:val="008C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7981"/>
  <w15:chartTrackingRefBased/>
  <w15:docId w15:val="{F146ABA7-3E1B-4409-83C8-19BE54B1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7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6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Zakiya Summers</dc:creator>
  <cp:keywords/>
  <dc:description/>
  <cp:lastModifiedBy>Zakiya Summers</cp:lastModifiedBy>
  <cp:revision>1</cp:revision>
  <dcterms:created xsi:type="dcterms:W3CDTF">2025-04-10T18:23:00Z</dcterms:created>
  <dcterms:modified xsi:type="dcterms:W3CDTF">2025-04-10T18:24:00Z</dcterms:modified>
</cp:coreProperties>
</file>